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B256" w14:textId="77777777" w:rsidR="00B16FB3" w:rsidRPr="000C3835" w:rsidRDefault="00000000">
      <w:pPr>
        <w:pStyle w:val="Textbody"/>
        <w:spacing w:after="83" w:line="360" w:lineRule="auto"/>
        <w:jc w:val="center"/>
        <w:rPr>
          <w:rFonts w:ascii="Times New Roman" w:hAnsi="Times New Roman" w:cs="Times New Roman"/>
          <w:sz w:val="30"/>
          <w:szCs w:val="36"/>
        </w:rPr>
      </w:pPr>
      <w:r w:rsidRPr="000C3835">
        <w:rPr>
          <w:rStyle w:val="Accentuationforte"/>
          <w:rFonts w:ascii="Times New Roman" w:hAnsi="Times New Roman" w:cs="Times New Roman"/>
          <w:sz w:val="36"/>
          <w:szCs w:val="36"/>
        </w:rPr>
        <w:t>CONVENTION D’UTILISATION DES ÉQUIPEMENTS DE COURSE D’ORIENTATION</w:t>
      </w:r>
    </w:p>
    <w:p w14:paraId="55F05206" w14:textId="77777777" w:rsidR="00B16FB3" w:rsidRPr="000C3835" w:rsidRDefault="00B16FB3">
      <w:pPr>
        <w:pStyle w:val="Textbody"/>
        <w:jc w:val="both"/>
        <w:rPr>
          <w:rFonts w:ascii="Times New Roman" w:hAnsi="Times New Roman" w:cs="Times New Roman"/>
        </w:rPr>
      </w:pPr>
    </w:p>
    <w:p w14:paraId="7F87A6A3"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 xml:space="preserve">Entre : </w:t>
      </w:r>
      <w:r w:rsidRPr="000C3835">
        <w:rPr>
          <w:rFonts w:ascii="Times New Roman" w:hAnsi="Times New Roman" w:cs="Times New Roman"/>
          <w:b/>
          <w:bCs/>
        </w:rPr>
        <w:t>Le "Comité Départemental de Course d'Orientation d’Ille-Et-Vilaine" (CDCO35),</w:t>
      </w:r>
      <w:r w:rsidRPr="000C3835">
        <w:rPr>
          <w:rFonts w:ascii="Times New Roman" w:hAnsi="Times New Roman" w:cs="Times New Roman"/>
        </w:rPr>
        <w:t xml:space="preserve"> représenté par son Président, M. Olivier FLORIOT</w:t>
      </w:r>
    </w:p>
    <w:p w14:paraId="1210C217" w14:textId="77777777" w:rsidR="00B16FB3" w:rsidRPr="000C3835" w:rsidRDefault="00B16FB3">
      <w:pPr>
        <w:pStyle w:val="Textbody"/>
        <w:jc w:val="both"/>
        <w:rPr>
          <w:rFonts w:ascii="Times New Roman" w:hAnsi="Times New Roman" w:cs="Times New Roman"/>
        </w:rPr>
      </w:pPr>
    </w:p>
    <w:p w14:paraId="27F29E09"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b/>
          <w:bCs/>
        </w:rPr>
        <w:t>Et le Syndicat national de l’Education Physique d’Ille et Vilaine (SNEP 35),</w:t>
      </w:r>
      <w:r w:rsidRPr="000C3835">
        <w:rPr>
          <w:rFonts w:ascii="Times New Roman" w:hAnsi="Times New Roman" w:cs="Times New Roman"/>
        </w:rPr>
        <w:t xml:space="preserve"> représenté par sa </w:t>
      </w:r>
      <w:proofErr w:type="spellStart"/>
      <w:r w:rsidRPr="000C3835">
        <w:rPr>
          <w:rFonts w:ascii="Times New Roman" w:hAnsi="Times New Roman" w:cs="Times New Roman"/>
        </w:rPr>
        <w:t>co</w:t>
      </w:r>
      <w:proofErr w:type="spellEnd"/>
      <w:r w:rsidRPr="000C3835">
        <w:rPr>
          <w:rFonts w:ascii="Times New Roman" w:hAnsi="Times New Roman" w:cs="Times New Roman"/>
        </w:rPr>
        <w:t>-secrétaire départementale, Mme Anne COURTET</w:t>
      </w:r>
    </w:p>
    <w:p w14:paraId="21A58328" w14:textId="77777777" w:rsidR="00B16FB3" w:rsidRPr="000C3835" w:rsidRDefault="00B16FB3">
      <w:pPr>
        <w:pStyle w:val="Textbody"/>
        <w:spacing w:after="0"/>
        <w:jc w:val="both"/>
        <w:rPr>
          <w:rFonts w:ascii="Times New Roman" w:hAnsi="Times New Roman" w:cs="Times New Roman"/>
          <w:b/>
          <w:bCs/>
        </w:rPr>
      </w:pPr>
    </w:p>
    <w:p w14:paraId="65A55EBC" w14:textId="2BD45AA0" w:rsidR="00B16FB3" w:rsidRPr="000C3835" w:rsidRDefault="00000000">
      <w:pPr>
        <w:pStyle w:val="Textbody"/>
        <w:spacing w:after="0"/>
        <w:jc w:val="both"/>
        <w:rPr>
          <w:rFonts w:ascii="Times New Roman" w:hAnsi="Times New Roman" w:cs="Times New Roman"/>
        </w:rPr>
      </w:pPr>
      <w:r w:rsidRPr="000C3835">
        <w:rPr>
          <w:rFonts w:ascii="Times New Roman" w:hAnsi="Times New Roman" w:cs="Times New Roman"/>
          <w:b/>
          <w:bCs/>
        </w:rPr>
        <w:t xml:space="preserve">Et le </w:t>
      </w:r>
      <w:r w:rsidRPr="007A739F">
        <w:rPr>
          <w:rFonts w:ascii="Times New Roman" w:hAnsi="Times New Roman" w:cs="Times New Roman"/>
          <w:b/>
          <w:bCs/>
          <w:highlight w:val="yellow"/>
        </w:rPr>
        <w:t>collège</w:t>
      </w:r>
      <w:r w:rsidR="003A23D4">
        <w:rPr>
          <w:rFonts w:ascii="Times New Roman" w:hAnsi="Times New Roman" w:cs="Times New Roman"/>
          <w:b/>
          <w:bCs/>
          <w:highlight w:val="yellow"/>
        </w:rPr>
        <w:t>/lycée</w:t>
      </w:r>
      <w:r w:rsidRPr="007A739F">
        <w:rPr>
          <w:rFonts w:ascii="Times New Roman" w:hAnsi="Times New Roman" w:cs="Times New Roman"/>
          <w:b/>
          <w:bCs/>
          <w:highlight w:val="yellow"/>
        </w:rPr>
        <w:t xml:space="preserve"> </w:t>
      </w:r>
      <w:r w:rsidR="007A739F">
        <w:rPr>
          <w:rFonts w:ascii="Times New Roman" w:hAnsi="Times New Roman" w:cs="Times New Roman"/>
          <w:b/>
          <w:bCs/>
        </w:rPr>
        <w:t xml:space="preserve"> …………….</w:t>
      </w:r>
      <w:r w:rsidRPr="000C3835">
        <w:rPr>
          <w:rFonts w:ascii="Times New Roman" w:hAnsi="Times New Roman" w:cs="Times New Roman"/>
          <w:b/>
          <w:bCs/>
        </w:rPr>
        <w:t xml:space="preserve"> (association, établissement, club, etc…)</w:t>
      </w:r>
      <w:r w:rsidRPr="000C3835">
        <w:rPr>
          <w:rFonts w:ascii="Times New Roman" w:hAnsi="Times New Roman" w:cs="Times New Roman"/>
        </w:rPr>
        <w:t xml:space="preserve"> représenté juridiquement par </w:t>
      </w:r>
      <w:r w:rsidR="00A049ED" w:rsidRPr="00A049ED">
        <w:rPr>
          <w:rFonts w:ascii="Times New Roman" w:hAnsi="Times New Roman" w:cs="Times New Roman"/>
          <w:highlight w:val="yellow"/>
        </w:rPr>
        <w:t xml:space="preserve">nom du. de la </w:t>
      </w:r>
      <w:proofErr w:type="spellStart"/>
      <w:proofErr w:type="gramStart"/>
      <w:r w:rsidR="00A049ED" w:rsidRPr="00A049ED">
        <w:rPr>
          <w:rFonts w:ascii="Times New Roman" w:hAnsi="Times New Roman" w:cs="Times New Roman"/>
          <w:highlight w:val="yellow"/>
        </w:rPr>
        <w:t>chef.fe</w:t>
      </w:r>
      <w:proofErr w:type="spellEnd"/>
      <w:proofErr w:type="gramEnd"/>
      <w:r w:rsidR="00A049ED" w:rsidRPr="00A049ED">
        <w:rPr>
          <w:rFonts w:ascii="Times New Roman" w:hAnsi="Times New Roman" w:cs="Times New Roman"/>
          <w:highlight w:val="yellow"/>
        </w:rPr>
        <w:t xml:space="preserve"> d’établissement</w:t>
      </w:r>
      <w:r w:rsidRPr="000C3835">
        <w:rPr>
          <w:rFonts w:ascii="Times New Roman" w:hAnsi="Times New Roman" w:cs="Times New Roman"/>
        </w:rPr>
        <w:t xml:space="preserve">, </w:t>
      </w:r>
      <w:proofErr w:type="spellStart"/>
      <w:r w:rsidR="003A23D4">
        <w:rPr>
          <w:rFonts w:ascii="Times New Roman" w:hAnsi="Times New Roman" w:cs="Times New Roman"/>
        </w:rPr>
        <w:t>chef.fe</w:t>
      </w:r>
      <w:proofErr w:type="spellEnd"/>
      <w:r w:rsidR="003A23D4">
        <w:rPr>
          <w:rFonts w:ascii="Times New Roman" w:hAnsi="Times New Roman" w:cs="Times New Roman"/>
        </w:rPr>
        <w:t xml:space="preserve"> d’établissement</w:t>
      </w:r>
      <w:r w:rsidRPr="000C3835">
        <w:rPr>
          <w:rFonts w:ascii="Times New Roman" w:hAnsi="Times New Roman" w:cs="Times New Roman"/>
        </w:rPr>
        <w:t xml:space="preserve"> du collège</w:t>
      </w:r>
      <w:r w:rsidR="003A23D4">
        <w:rPr>
          <w:rFonts w:ascii="Times New Roman" w:hAnsi="Times New Roman" w:cs="Times New Roman"/>
        </w:rPr>
        <w:t>/lycée</w:t>
      </w:r>
      <w:r w:rsidRPr="000C3835">
        <w:rPr>
          <w:rFonts w:ascii="Times New Roman" w:hAnsi="Times New Roman" w:cs="Times New Roman"/>
        </w:rPr>
        <w:t xml:space="preserve"> (</w:t>
      </w:r>
      <w:r w:rsidR="00A049ED" w:rsidRPr="00A049ED">
        <w:rPr>
          <w:rFonts w:ascii="Times New Roman" w:hAnsi="Times New Roman" w:cs="Times New Roman"/>
          <w:highlight w:val="yellow"/>
        </w:rPr>
        <w:t>Tél, mail</w:t>
      </w:r>
      <w:r w:rsidRPr="000C3835">
        <w:rPr>
          <w:rFonts w:ascii="Times New Roman" w:hAnsi="Times New Roman" w:cs="Times New Roman"/>
        </w:rPr>
        <w:t xml:space="preserve">), et de façon fonctionnelle par </w:t>
      </w:r>
      <w:r w:rsidR="00A049ED" w:rsidRPr="00A049ED">
        <w:rPr>
          <w:rFonts w:ascii="Times New Roman" w:hAnsi="Times New Roman" w:cs="Times New Roman"/>
          <w:highlight w:val="yellow"/>
        </w:rPr>
        <w:t xml:space="preserve">nom de.de la </w:t>
      </w:r>
      <w:proofErr w:type="spellStart"/>
      <w:r w:rsidR="00A049ED" w:rsidRPr="00A049ED">
        <w:rPr>
          <w:rFonts w:ascii="Times New Roman" w:hAnsi="Times New Roman" w:cs="Times New Roman"/>
          <w:highlight w:val="yellow"/>
        </w:rPr>
        <w:t>coordinateur.rice</w:t>
      </w:r>
      <w:proofErr w:type="spellEnd"/>
      <w:r w:rsidR="00A049ED" w:rsidRPr="00A049ED">
        <w:rPr>
          <w:rFonts w:ascii="Times New Roman" w:hAnsi="Times New Roman" w:cs="Times New Roman"/>
          <w:highlight w:val="yellow"/>
        </w:rPr>
        <w:t xml:space="preserve"> EPS</w:t>
      </w:r>
      <w:r w:rsidRPr="000C3835">
        <w:rPr>
          <w:rFonts w:ascii="Times New Roman" w:hAnsi="Times New Roman" w:cs="Times New Roman"/>
        </w:rPr>
        <w:t>, professeure d’EPS chargée de la coordination EPS (</w:t>
      </w:r>
      <w:r w:rsidR="00A049ED">
        <w:rPr>
          <w:rFonts w:ascii="Times New Roman" w:hAnsi="Times New Roman" w:cs="Times New Roman"/>
        </w:rPr>
        <w:t>mail de.de la coordo EPS</w:t>
      </w:r>
      <w:r w:rsidRPr="000C3835">
        <w:rPr>
          <w:rFonts w:ascii="Times New Roman" w:hAnsi="Times New Roman" w:cs="Times New Roman"/>
        </w:rPr>
        <w:t>) qui souhaite pratiquer et/ou enseigner la COURSE D’ORIENTATION et se procurer le ou les fichier(s) correspondant(s) à la carte suivante :</w:t>
      </w:r>
    </w:p>
    <w:p w14:paraId="14303DE6" w14:textId="77777777" w:rsidR="00B16FB3" w:rsidRPr="000C3835" w:rsidRDefault="00B16FB3">
      <w:pPr>
        <w:pStyle w:val="Textbody"/>
        <w:spacing w:after="0"/>
        <w:ind w:left="707"/>
        <w:jc w:val="both"/>
        <w:rPr>
          <w:rFonts w:ascii="Times New Roman" w:hAnsi="Times New Roman" w:cs="Times New Roman"/>
          <w:sz w:val="12"/>
          <w:szCs w:val="12"/>
        </w:rPr>
      </w:pPr>
    </w:p>
    <w:p w14:paraId="19C34DBD" w14:textId="7B954DE3" w:rsidR="00B16FB3" w:rsidRPr="00CB27EE" w:rsidRDefault="00000000">
      <w:pPr>
        <w:pStyle w:val="Textbody"/>
        <w:numPr>
          <w:ilvl w:val="0"/>
          <w:numId w:val="1"/>
        </w:numPr>
        <w:spacing w:after="0"/>
        <w:jc w:val="both"/>
        <w:rPr>
          <w:rFonts w:hint="eastAsia"/>
        </w:rPr>
      </w:pPr>
      <w:r w:rsidRPr="000C3835">
        <w:rPr>
          <w:rFonts w:ascii="Times New Roman" w:hAnsi="Times New Roman" w:cs="Times New Roman"/>
        </w:rPr>
        <w:t xml:space="preserve">Nom de </w:t>
      </w:r>
      <w:r w:rsidR="00CB27EE" w:rsidRPr="000C3835">
        <w:rPr>
          <w:rFonts w:ascii="Times New Roman" w:hAnsi="Times New Roman" w:cs="Times New Roman"/>
        </w:rPr>
        <w:t xml:space="preserve">la </w:t>
      </w:r>
      <w:r w:rsidR="00CB27EE">
        <w:rPr>
          <w:rFonts w:ascii="Times New Roman" w:hAnsi="Times New Roman" w:cs="Times New Roman"/>
        </w:rPr>
        <w:t xml:space="preserve">ou des </w:t>
      </w:r>
      <w:r w:rsidRPr="000C3835">
        <w:rPr>
          <w:rFonts w:ascii="Times New Roman" w:hAnsi="Times New Roman" w:cs="Times New Roman"/>
        </w:rPr>
        <w:t>carte</w:t>
      </w:r>
      <w:r w:rsidR="00CB27EE">
        <w:rPr>
          <w:rFonts w:ascii="Times New Roman" w:hAnsi="Times New Roman" w:cs="Times New Roman"/>
        </w:rPr>
        <w:t>s</w:t>
      </w:r>
      <w:r w:rsidRPr="000C3835">
        <w:rPr>
          <w:rFonts w:ascii="Times New Roman" w:hAnsi="Times New Roman" w:cs="Times New Roman"/>
        </w:rPr>
        <w:t xml:space="preserve"> : </w:t>
      </w:r>
      <w:r w:rsidR="00CB27EE" w:rsidRPr="00A049ED">
        <w:rPr>
          <w:rFonts w:ascii="Times New Roman" w:hAnsi="Times New Roman" w:cs="Times New Roman"/>
          <w:highlight w:val="yellow"/>
        </w:rPr>
        <w:t xml:space="preserve">Parc de </w:t>
      </w:r>
      <w:proofErr w:type="gramStart"/>
      <w:r w:rsidR="00CB27EE" w:rsidRPr="00A049ED">
        <w:rPr>
          <w:rFonts w:ascii="Times New Roman" w:hAnsi="Times New Roman" w:cs="Times New Roman"/>
          <w:highlight w:val="yellow"/>
        </w:rPr>
        <w:t>Bréquigny,  Jardins</w:t>
      </w:r>
      <w:proofErr w:type="gramEnd"/>
      <w:r w:rsidR="00CB27EE" w:rsidRPr="00A049ED">
        <w:rPr>
          <w:rFonts w:ascii="Times New Roman" w:hAnsi="Times New Roman" w:cs="Times New Roman"/>
          <w:highlight w:val="yellow"/>
        </w:rPr>
        <w:t xml:space="preserve"> de la </w:t>
      </w:r>
      <w:proofErr w:type="spellStart"/>
      <w:r w:rsidR="00CB27EE" w:rsidRPr="00A049ED">
        <w:rPr>
          <w:rFonts w:ascii="Times New Roman" w:hAnsi="Times New Roman" w:cs="Times New Roman"/>
          <w:highlight w:val="yellow"/>
        </w:rPr>
        <w:t>Prévalaye</w:t>
      </w:r>
      <w:proofErr w:type="spellEnd"/>
      <w:r w:rsidR="003A23D4">
        <w:rPr>
          <w:rFonts w:ascii="Times New Roman" w:hAnsi="Times New Roman" w:cs="Times New Roman"/>
          <w:highlight w:val="yellow"/>
        </w:rPr>
        <w:t xml:space="preserve">, </w:t>
      </w:r>
      <w:r w:rsidR="00CB27EE" w:rsidRPr="00A049ED">
        <w:rPr>
          <w:rFonts w:ascii="Times New Roman" w:hAnsi="Times New Roman" w:cs="Times New Roman"/>
          <w:highlight w:val="yellow"/>
        </w:rPr>
        <w:t>Parc des Gayeulles</w:t>
      </w:r>
      <w:r w:rsidR="00CB27EE">
        <w:rPr>
          <w:rFonts w:ascii="Times New Roman" w:hAnsi="Times New Roman" w:cs="Times New Roman"/>
        </w:rPr>
        <w:t>.</w:t>
      </w:r>
    </w:p>
    <w:p w14:paraId="748A1370" w14:textId="4CD5476A" w:rsidR="00B16FB3" w:rsidRPr="000C3835" w:rsidRDefault="00CB27EE">
      <w:pPr>
        <w:pStyle w:val="Textbody"/>
        <w:numPr>
          <w:ilvl w:val="0"/>
          <w:numId w:val="1"/>
        </w:numPr>
        <w:jc w:val="both"/>
        <w:rPr>
          <w:rFonts w:ascii="Times New Roman" w:hAnsi="Times New Roman" w:cs="Times New Roman"/>
        </w:rPr>
      </w:pPr>
      <w:r>
        <w:rPr>
          <w:rFonts w:ascii="Times New Roman" w:hAnsi="Times New Roman" w:cs="Times New Roman"/>
        </w:rPr>
        <w:t xml:space="preserve">Date souhaitée pour la transmission </w:t>
      </w:r>
      <w:r w:rsidR="004300C8">
        <w:rPr>
          <w:rFonts w:ascii="Times New Roman" w:hAnsi="Times New Roman" w:cs="Times New Roman"/>
        </w:rPr>
        <w:t>des</w:t>
      </w:r>
      <w:r>
        <w:rPr>
          <w:rFonts w:ascii="Times New Roman" w:hAnsi="Times New Roman" w:cs="Times New Roman"/>
        </w:rPr>
        <w:t xml:space="preserve"> f</w:t>
      </w:r>
      <w:r w:rsidRPr="000C3835">
        <w:rPr>
          <w:rFonts w:ascii="Times New Roman" w:hAnsi="Times New Roman" w:cs="Times New Roman"/>
        </w:rPr>
        <w:t>ichier</w:t>
      </w:r>
      <w:r w:rsidR="004300C8">
        <w:rPr>
          <w:rFonts w:ascii="Times New Roman" w:hAnsi="Times New Roman" w:cs="Times New Roman"/>
        </w:rPr>
        <w:t>s</w:t>
      </w:r>
      <w:r w:rsidRPr="000C3835">
        <w:rPr>
          <w:rFonts w:ascii="Times New Roman" w:hAnsi="Times New Roman" w:cs="Times New Roman"/>
        </w:rPr>
        <w:t xml:space="preserve"> au format OCAD</w:t>
      </w:r>
      <w:r w:rsidR="004300C8">
        <w:rPr>
          <w:rFonts w:ascii="Times New Roman" w:hAnsi="Times New Roman" w:cs="Times New Roman"/>
        </w:rPr>
        <w:t xml:space="preserve">, </w:t>
      </w:r>
      <w:r w:rsidR="001338AC">
        <w:rPr>
          <w:rFonts w:ascii="Times New Roman" w:hAnsi="Times New Roman" w:cs="Times New Roman"/>
        </w:rPr>
        <w:t>JPG</w:t>
      </w:r>
      <w:r w:rsidR="004300C8">
        <w:rPr>
          <w:rFonts w:ascii="Times New Roman" w:hAnsi="Times New Roman" w:cs="Times New Roman"/>
        </w:rPr>
        <w:t xml:space="preserve"> et PDF </w:t>
      </w:r>
      <w:r>
        <w:rPr>
          <w:rFonts w:ascii="Times New Roman" w:hAnsi="Times New Roman" w:cs="Times New Roman"/>
        </w:rPr>
        <w:t xml:space="preserve">: </w:t>
      </w:r>
      <w:r w:rsidRPr="000C3835">
        <w:rPr>
          <w:rFonts w:ascii="Times New Roman" w:hAnsi="Times New Roman" w:cs="Times New Roman"/>
        </w:rPr>
        <w:t>le …………………</w:t>
      </w:r>
    </w:p>
    <w:p w14:paraId="7018B056" w14:textId="77777777" w:rsidR="00B16FB3" w:rsidRPr="000C3835" w:rsidRDefault="00B16FB3">
      <w:pPr>
        <w:pStyle w:val="Textbody"/>
        <w:jc w:val="both"/>
        <w:rPr>
          <w:rFonts w:ascii="Times New Roman" w:hAnsi="Times New Roman" w:cs="Times New Roman"/>
        </w:rPr>
      </w:pPr>
    </w:p>
    <w:p w14:paraId="7E31CECC"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Commune(s) concernée(s) :</w:t>
      </w:r>
    </w:p>
    <w:p w14:paraId="57D7562E" w14:textId="77777777" w:rsidR="00B16FB3" w:rsidRPr="00A049ED" w:rsidRDefault="00000000">
      <w:pPr>
        <w:pStyle w:val="Textbody"/>
        <w:numPr>
          <w:ilvl w:val="0"/>
          <w:numId w:val="2"/>
        </w:numPr>
        <w:jc w:val="both"/>
        <w:rPr>
          <w:rFonts w:ascii="Times New Roman" w:hAnsi="Times New Roman" w:cs="Times New Roman"/>
          <w:highlight w:val="yellow"/>
        </w:rPr>
      </w:pPr>
      <w:r w:rsidRPr="00A049ED">
        <w:rPr>
          <w:rFonts w:ascii="Times New Roman" w:hAnsi="Times New Roman" w:cs="Times New Roman"/>
          <w:highlight w:val="yellow"/>
        </w:rPr>
        <w:t>Rennes</w:t>
      </w:r>
    </w:p>
    <w:p w14:paraId="7B11F61A" w14:textId="77777777" w:rsidR="00B16FB3" w:rsidRPr="000C3835" w:rsidRDefault="00000000">
      <w:pPr>
        <w:pStyle w:val="Textbody"/>
        <w:jc w:val="both"/>
        <w:rPr>
          <w:rFonts w:ascii="Times New Roman" w:hAnsi="Times New Roman" w:cs="Times New Roman"/>
        </w:rPr>
      </w:pPr>
      <w:r w:rsidRPr="000C3835">
        <w:rPr>
          <w:rStyle w:val="Accentuationforte"/>
          <w:rFonts w:ascii="Times New Roman" w:hAnsi="Times New Roman" w:cs="Times New Roman"/>
        </w:rPr>
        <w:t> </w:t>
      </w:r>
    </w:p>
    <w:p w14:paraId="7B1B4A03" w14:textId="77777777" w:rsidR="00B16FB3" w:rsidRPr="000C3835" w:rsidRDefault="00000000">
      <w:pPr>
        <w:pStyle w:val="Textbody"/>
        <w:jc w:val="both"/>
        <w:rPr>
          <w:rFonts w:ascii="Times New Roman" w:hAnsi="Times New Roman" w:cs="Times New Roman"/>
          <w:u w:val="single"/>
        </w:rPr>
      </w:pPr>
      <w:r w:rsidRPr="000C3835">
        <w:rPr>
          <w:rStyle w:val="Accentuationforte"/>
          <w:rFonts w:ascii="Times New Roman" w:hAnsi="Times New Roman" w:cs="Times New Roman"/>
          <w:u w:val="single"/>
        </w:rPr>
        <w:t>1 - Cadre, usage et utilisation :</w:t>
      </w:r>
    </w:p>
    <w:p w14:paraId="60F35DFB"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L’utilisation des cartes et des terrains visés ci-dessus est limitée aux pratiques ci-dessous, et dans le respect du cadre de réservation décidé par la commune ou le propriétaire du terrain :</w:t>
      </w:r>
    </w:p>
    <w:p w14:paraId="736960FD" w14:textId="77777777" w:rsidR="00B16FB3" w:rsidRPr="000C3835" w:rsidRDefault="00000000">
      <w:pPr>
        <w:pStyle w:val="Textbody"/>
        <w:jc w:val="both"/>
        <w:rPr>
          <w:rFonts w:ascii="Times New Roman" w:hAnsi="Times New Roman" w:cs="Times New Roman"/>
        </w:rPr>
      </w:pPr>
      <w:r w:rsidRPr="000C3835">
        <w:rPr>
          <w:rStyle w:val="Accentuationforte"/>
          <w:rFonts w:ascii="Times New Roman" w:hAnsi="Times New Roman" w:cs="Times New Roman"/>
        </w:rPr>
        <w:t xml:space="preserve">o  Activités pédagogiques ou de compétitions pratiquées </w:t>
      </w:r>
      <w:r w:rsidRPr="000C3835">
        <w:rPr>
          <w:rFonts w:ascii="Times New Roman" w:hAnsi="Times New Roman" w:cs="Times New Roman"/>
        </w:rPr>
        <w:t>dans le cadre scolaire ;</w:t>
      </w:r>
    </w:p>
    <w:p w14:paraId="2CBABEF3" w14:textId="77777777" w:rsidR="00B16FB3" w:rsidRPr="000C3835" w:rsidRDefault="00000000">
      <w:pPr>
        <w:pStyle w:val="Textbody"/>
        <w:jc w:val="both"/>
        <w:rPr>
          <w:rFonts w:ascii="Times New Roman" w:hAnsi="Times New Roman" w:cs="Times New Roman"/>
        </w:rPr>
      </w:pPr>
      <w:r w:rsidRPr="000C3835">
        <w:rPr>
          <w:rStyle w:val="Accentuationforte"/>
          <w:rFonts w:ascii="Times New Roman" w:hAnsi="Times New Roman" w:cs="Times New Roman"/>
        </w:rPr>
        <w:t xml:space="preserve">o  Activités pédagogiques ou de compétitions pratiquées </w:t>
      </w:r>
      <w:r w:rsidRPr="000C3835">
        <w:rPr>
          <w:rFonts w:ascii="Times New Roman" w:hAnsi="Times New Roman" w:cs="Times New Roman"/>
        </w:rPr>
        <w:t>dans le cadre du Sport Scolaire (AS, USEP, UNSS…) ;</w:t>
      </w:r>
    </w:p>
    <w:p w14:paraId="133C3FA1" w14:textId="77777777" w:rsidR="00B16FB3" w:rsidRPr="000C3835" w:rsidRDefault="00B16FB3">
      <w:pPr>
        <w:pStyle w:val="Textbody"/>
        <w:jc w:val="both"/>
        <w:rPr>
          <w:rFonts w:ascii="Times New Roman" w:hAnsi="Times New Roman" w:cs="Times New Roman"/>
          <w:strike/>
        </w:rPr>
      </w:pPr>
    </w:p>
    <w:p w14:paraId="0961C4AE"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 xml:space="preserve">Précisions sur la nature du projet (cours d’EPS, pratique d’AS, évènement </w:t>
      </w:r>
      <w:proofErr w:type="spellStart"/>
      <w:r w:rsidRPr="000C3835">
        <w:rPr>
          <w:rFonts w:ascii="Times New Roman" w:hAnsi="Times New Roman" w:cs="Times New Roman"/>
        </w:rPr>
        <w:t>Unss</w:t>
      </w:r>
      <w:proofErr w:type="spellEnd"/>
      <w:r w:rsidRPr="000C3835">
        <w:rPr>
          <w:rFonts w:ascii="Times New Roman" w:hAnsi="Times New Roman" w:cs="Times New Roman"/>
        </w:rPr>
        <w:t>, etc…) :</w:t>
      </w:r>
    </w:p>
    <w:p w14:paraId="06C2FBBD"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w:t>
      </w:r>
    </w:p>
    <w:p w14:paraId="014041CE" w14:textId="77777777" w:rsidR="00B16FB3" w:rsidRPr="000C3835" w:rsidRDefault="00000000">
      <w:pPr>
        <w:pStyle w:val="Textbody"/>
        <w:jc w:val="both"/>
        <w:rPr>
          <w:rFonts w:ascii="Times New Roman" w:hAnsi="Times New Roman" w:cs="Times New Roman"/>
          <w:strike/>
        </w:rPr>
      </w:pPr>
      <w:r w:rsidRPr="000C3835">
        <w:rPr>
          <w:rFonts w:ascii="Times New Roman" w:hAnsi="Times New Roman" w:cs="Times New Roman"/>
        </w:rPr>
        <w:t xml:space="preserve">Public envisagé (nombre d’élèves ou nombre de classes concernées au </w:t>
      </w:r>
      <w:proofErr w:type="gramStart"/>
      <w:r w:rsidRPr="000C3835">
        <w:rPr>
          <w:rFonts w:ascii="Times New Roman" w:hAnsi="Times New Roman" w:cs="Times New Roman"/>
        </w:rPr>
        <w:t>total )</w:t>
      </w:r>
      <w:proofErr w:type="gramEnd"/>
      <w:r w:rsidRPr="000C3835">
        <w:rPr>
          <w:rFonts w:ascii="Times New Roman" w:hAnsi="Times New Roman" w:cs="Times New Roman"/>
        </w:rPr>
        <w:t xml:space="preserve"> :</w:t>
      </w:r>
    </w:p>
    <w:p w14:paraId="19291B89"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w:t>
      </w:r>
    </w:p>
    <w:p w14:paraId="5AE82ED1" w14:textId="77777777" w:rsidR="00B16FB3" w:rsidRPr="000C3835" w:rsidRDefault="00B16FB3">
      <w:pPr>
        <w:pStyle w:val="Textbody"/>
        <w:jc w:val="both"/>
        <w:rPr>
          <w:rFonts w:ascii="Times New Roman" w:hAnsi="Times New Roman" w:cs="Times New Roman"/>
        </w:rPr>
      </w:pPr>
    </w:p>
    <w:p w14:paraId="1858F3C0"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 xml:space="preserve">Les </w:t>
      </w:r>
      <w:proofErr w:type="spellStart"/>
      <w:proofErr w:type="gramStart"/>
      <w:r w:rsidRPr="000C3835">
        <w:rPr>
          <w:rFonts w:ascii="Times New Roman" w:hAnsi="Times New Roman" w:cs="Times New Roman"/>
        </w:rPr>
        <w:t>utilisateur.rices</w:t>
      </w:r>
      <w:proofErr w:type="spellEnd"/>
      <w:proofErr w:type="gramEnd"/>
      <w:r w:rsidRPr="000C3835">
        <w:rPr>
          <w:rFonts w:ascii="Times New Roman" w:hAnsi="Times New Roman" w:cs="Times New Roman"/>
        </w:rPr>
        <w:t xml:space="preserve"> s’engagent à :</w:t>
      </w:r>
    </w:p>
    <w:p w14:paraId="278BCED7" w14:textId="77777777" w:rsidR="00B16FB3" w:rsidRPr="000C3835" w:rsidRDefault="00000000">
      <w:pPr>
        <w:pStyle w:val="Textbody"/>
        <w:numPr>
          <w:ilvl w:val="0"/>
          <w:numId w:val="3"/>
        </w:numPr>
        <w:spacing w:after="0"/>
        <w:jc w:val="both"/>
        <w:rPr>
          <w:rFonts w:ascii="Times New Roman" w:hAnsi="Times New Roman" w:cs="Times New Roman"/>
        </w:rPr>
      </w:pPr>
      <w:r w:rsidRPr="000C3835">
        <w:rPr>
          <w:rFonts w:ascii="Times New Roman" w:hAnsi="Times New Roman" w:cs="Times New Roman"/>
        </w:rPr>
        <w:t>Respecter et faire respecter les termes de cette convention</w:t>
      </w:r>
    </w:p>
    <w:p w14:paraId="398AC986" w14:textId="713A3B3F" w:rsidR="00B16FB3" w:rsidRPr="000C3835" w:rsidRDefault="00000000">
      <w:pPr>
        <w:pStyle w:val="Textbody"/>
        <w:numPr>
          <w:ilvl w:val="0"/>
          <w:numId w:val="3"/>
        </w:numPr>
        <w:spacing w:after="0"/>
        <w:jc w:val="both"/>
        <w:rPr>
          <w:rFonts w:ascii="Times New Roman" w:hAnsi="Times New Roman" w:cs="Times New Roman"/>
        </w:rPr>
      </w:pPr>
      <w:r w:rsidRPr="000C3835">
        <w:rPr>
          <w:rFonts w:ascii="Times New Roman" w:hAnsi="Times New Roman" w:cs="Times New Roman"/>
        </w:rPr>
        <w:lastRenderedPageBreak/>
        <w:t xml:space="preserve">Assurer un lien de suivi (a minima par une réunion annuelle) avec la personne chargée de mission scolaire auprès du CDCO35 ( </w:t>
      </w:r>
      <w:hyperlink r:id="rId7" w:history="1">
        <w:r w:rsidR="00A049ED" w:rsidRPr="00066931">
          <w:rPr>
            <w:rStyle w:val="Lienhypertexte"/>
            <w:rFonts w:ascii="Times New Roman" w:hAnsi="Times New Roman" w:cs="Times New Roman"/>
          </w:rPr>
          <w:t>co35@snepfsu.net</w:t>
        </w:r>
      </w:hyperlink>
      <w:r w:rsidRPr="000C3835">
        <w:rPr>
          <w:rFonts w:ascii="Times New Roman" w:hAnsi="Times New Roman" w:cs="Times New Roman"/>
        </w:rPr>
        <w:t xml:space="preserve"> ) ;</w:t>
      </w:r>
    </w:p>
    <w:p w14:paraId="1C61F518" w14:textId="77777777" w:rsidR="00B16FB3" w:rsidRPr="000C3835" w:rsidRDefault="00000000">
      <w:pPr>
        <w:pStyle w:val="Textbody"/>
        <w:numPr>
          <w:ilvl w:val="0"/>
          <w:numId w:val="3"/>
        </w:numPr>
        <w:spacing w:after="0"/>
        <w:jc w:val="both"/>
        <w:rPr>
          <w:rFonts w:ascii="Times New Roman" w:hAnsi="Times New Roman" w:cs="Times New Roman"/>
        </w:rPr>
      </w:pPr>
      <w:r w:rsidRPr="000C3835">
        <w:rPr>
          <w:rFonts w:ascii="Times New Roman" w:hAnsi="Times New Roman" w:cs="Times New Roman"/>
        </w:rPr>
        <w:t>Pratiquer la course d’orientation sous leur propre responsabilité ou celle de leur établissement ou de leur AS d’établissement dans le cadre de laquelle ils évoluent, sous couvert des assurances suffisantes. En aucune façon, le CDCO35 ne pourra être tenu responsable d’une quelconque manière à cet égard.</w:t>
      </w:r>
    </w:p>
    <w:p w14:paraId="75046445" w14:textId="77777777" w:rsidR="00B16FB3" w:rsidRPr="000C3835" w:rsidRDefault="00000000">
      <w:pPr>
        <w:pStyle w:val="Textbody"/>
        <w:numPr>
          <w:ilvl w:val="0"/>
          <w:numId w:val="3"/>
        </w:numPr>
        <w:jc w:val="both"/>
        <w:rPr>
          <w:rFonts w:ascii="Times New Roman" w:hAnsi="Times New Roman" w:cs="Times New Roman"/>
        </w:rPr>
      </w:pPr>
      <w:r w:rsidRPr="000C3835">
        <w:rPr>
          <w:rFonts w:ascii="Times New Roman" w:hAnsi="Times New Roman" w:cs="Times New Roman"/>
        </w:rPr>
        <w:t>À ne plus utiliser les fichiers du CDCO35 à la fin de leur utilisation, à ne pas les céder à des tiers, ni à les utiliser à des fins commerciales.</w:t>
      </w:r>
    </w:p>
    <w:p w14:paraId="4487A101" w14:textId="77777777" w:rsidR="00B16FB3" w:rsidRPr="000C3835" w:rsidRDefault="00B16FB3">
      <w:pPr>
        <w:pStyle w:val="Textbody"/>
        <w:ind w:left="707"/>
        <w:jc w:val="both"/>
        <w:rPr>
          <w:rFonts w:ascii="Times New Roman" w:hAnsi="Times New Roman" w:cs="Times New Roman"/>
        </w:rPr>
      </w:pPr>
    </w:p>
    <w:p w14:paraId="2238799C" w14:textId="77777777" w:rsidR="00B16FB3" w:rsidRPr="000C3835" w:rsidRDefault="00000000">
      <w:pPr>
        <w:pStyle w:val="Textbody"/>
        <w:jc w:val="both"/>
        <w:rPr>
          <w:rFonts w:ascii="Times New Roman" w:hAnsi="Times New Roman" w:cs="Times New Roman"/>
          <w:u w:val="single"/>
        </w:rPr>
      </w:pPr>
      <w:r w:rsidRPr="000C3835">
        <w:rPr>
          <w:rStyle w:val="Accentuationforte"/>
          <w:rFonts w:ascii="Times New Roman" w:hAnsi="Times New Roman" w:cs="Times New Roman"/>
          <w:u w:val="single"/>
        </w:rPr>
        <w:t>2 – Durée et résiliation :</w:t>
      </w:r>
    </w:p>
    <w:p w14:paraId="6B9E0BC5"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La présente convention est conclue à compter de la date de signature et valable pour une durée de 3 ans. Pendant ce délai, le CDCO35 fournira gracieusement les mises à jour et correctifs éventuels apportés aux fichiers objets de la présente convention, si tel est le cas.</w:t>
      </w:r>
    </w:p>
    <w:p w14:paraId="293663F4"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Une nouvelle convention sera signée à l’issue de cette période, accompagnée d’un nouveau versement. Elle pourra être résiliée, par l’une ou l’autre des parties, à la fin de chaque date anniversaire.</w:t>
      </w:r>
    </w:p>
    <w:p w14:paraId="26A543F6" w14:textId="77777777" w:rsidR="00B16FB3" w:rsidRPr="000C3835" w:rsidRDefault="00B16FB3">
      <w:pPr>
        <w:pStyle w:val="Textbody"/>
        <w:jc w:val="both"/>
        <w:rPr>
          <w:rFonts w:ascii="Times New Roman" w:hAnsi="Times New Roman" w:cs="Times New Roman"/>
        </w:rPr>
      </w:pPr>
    </w:p>
    <w:p w14:paraId="2D2CF050" w14:textId="77777777" w:rsidR="00B16FB3" w:rsidRPr="000C3835" w:rsidRDefault="00000000">
      <w:pPr>
        <w:pStyle w:val="Textbody"/>
        <w:jc w:val="both"/>
        <w:rPr>
          <w:rFonts w:ascii="Times New Roman" w:hAnsi="Times New Roman" w:cs="Times New Roman"/>
          <w:u w:val="single"/>
        </w:rPr>
      </w:pPr>
      <w:r w:rsidRPr="000C3835">
        <w:rPr>
          <w:rStyle w:val="Accentuationforte"/>
          <w:rFonts w:ascii="Times New Roman" w:hAnsi="Times New Roman" w:cs="Times New Roman"/>
          <w:u w:val="single"/>
        </w:rPr>
        <w:t>3 - Conditions financières :</w:t>
      </w:r>
    </w:p>
    <w:p w14:paraId="300BEC87" w14:textId="100B4551"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 xml:space="preserve">Le cas échéant, le ou les fichiers (si plusieurs sur une même zone) susvisés sont cédés par le CDCO35 au prix de </w:t>
      </w:r>
      <w:r w:rsidR="004300C8">
        <w:rPr>
          <w:rFonts w:ascii="Times New Roman" w:hAnsi="Times New Roman" w:cs="Times New Roman"/>
        </w:rPr>
        <w:t>20</w:t>
      </w:r>
      <w:r w:rsidRPr="000C3835">
        <w:rPr>
          <w:rFonts w:ascii="Times New Roman" w:hAnsi="Times New Roman" w:cs="Times New Roman"/>
        </w:rPr>
        <w:t>0 euros.</w:t>
      </w:r>
    </w:p>
    <w:p w14:paraId="547DCB1D" w14:textId="77777777" w:rsidR="00B16FB3" w:rsidRPr="000C3835" w:rsidRDefault="00000000">
      <w:pPr>
        <w:pStyle w:val="Textbody"/>
        <w:jc w:val="both"/>
        <w:rPr>
          <w:rFonts w:ascii="Times New Roman" w:hAnsi="Times New Roman" w:cs="Times New Roman"/>
        </w:rPr>
      </w:pPr>
      <w:r w:rsidRPr="000C3835">
        <w:rPr>
          <w:rFonts w:ascii="Times New Roman" w:hAnsi="Times New Roman" w:cs="Times New Roman"/>
        </w:rPr>
        <w:t>Ce tarif prend en compte les éventuelles mises à jour apportées par le CDCO35 au cours des 3 prochaines années, ainsi que le remplacement des balises défectueuses, qui sera réalisé grâce à l’appui du SNEP-FSU35.</w:t>
      </w:r>
    </w:p>
    <w:p w14:paraId="78E5E9BA" w14:textId="77777777" w:rsidR="00B16FB3" w:rsidRPr="000C3835" w:rsidRDefault="00B16FB3">
      <w:pPr>
        <w:pStyle w:val="Textbody"/>
        <w:jc w:val="both"/>
        <w:rPr>
          <w:rFonts w:ascii="Times New Roman" w:hAnsi="Times New Roman" w:cs="Times New Roman"/>
        </w:rPr>
      </w:pPr>
    </w:p>
    <w:p w14:paraId="27448EBD" w14:textId="4ED27B60" w:rsidR="00B16FB3" w:rsidRPr="000C3835" w:rsidRDefault="00000000">
      <w:pPr>
        <w:pStyle w:val="Textbody"/>
        <w:jc w:val="right"/>
        <w:rPr>
          <w:rFonts w:ascii="Times New Roman" w:hAnsi="Times New Roman" w:cs="Times New Roman"/>
        </w:rPr>
      </w:pPr>
      <w:r w:rsidRPr="000C3835">
        <w:rPr>
          <w:rFonts w:ascii="Times New Roman" w:hAnsi="Times New Roman" w:cs="Times New Roman"/>
        </w:rPr>
        <w:t xml:space="preserve">Fait à Rennes, le </w:t>
      </w:r>
      <w:r w:rsidR="007A739F">
        <w:rPr>
          <w:rFonts w:ascii="Times New Roman" w:hAnsi="Times New Roman" w:cs="Times New Roman"/>
          <w:highlight w:val="yellow"/>
        </w:rPr>
        <w:t>--</w:t>
      </w:r>
      <w:r w:rsidRPr="00A049ED">
        <w:rPr>
          <w:rFonts w:ascii="Times New Roman" w:hAnsi="Times New Roman" w:cs="Times New Roman"/>
          <w:highlight w:val="yellow"/>
        </w:rPr>
        <w:t>/</w:t>
      </w:r>
      <w:r w:rsidR="007A739F">
        <w:rPr>
          <w:rFonts w:ascii="Times New Roman" w:hAnsi="Times New Roman" w:cs="Times New Roman"/>
          <w:highlight w:val="yellow"/>
        </w:rPr>
        <w:t>--</w:t>
      </w:r>
      <w:r w:rsidRPr="00A049ED">
        <w:rPr>
          <w:rFonts w:ascii="Times New Roman" w:hAnsi="Times New Roman" w:cs="Times New Roman"/>
          <w:highlight w:val="yellow"/>
        </w:rPr>
        <w:t>/2023</w:t>
      </w:r>
    </w:p>
    <w:p w14:paraId="0C24C068" w14:textId="77777777" w:rsidR="00B16FB3" w:rsidRPr="000C3835" w:rsidRDefault="00B16FB3">
      <w:pPr>
        <w:pStyle w:val="Textbody"/>
        <w:jc w:val="both"/>
        <w:rPr>
          <w:rFonts w:ascii="Times New Roman" w:hAnsi="Times New Roman" w:cs="Times New Roman"/>
        </w:rPr>
      </w:pPr>
    </w:p>
    <w:p w14:paraId="78F5FDCA" w14:textId="77777777" w:rsidR="00B16FB3" w:rsidRPr="000C3835" w:rsidRDefault="00000000">
      <w:pPr>
        <w:pStyle w:val="Textbody"/>
        <w:jc w:val="center"/>
        <w:rPr>
          <w:rFonts w:ascii="Times New Roman" w:hAnsi="Times New Roman" w:cs="Times New Roman"/>
        </w:rPr>
      </w:pPr>
      <w:r w:rsidRPr="000C3835">
        <w:rPr>
          <w:rFonts w:ascii="Times New Roman" w:hAnsi="Times New Roman" w:cs="Times New Roman"/>
        </w:rPr>
        <w:t>Signature précédée de la mention « Lu et approuvé ».</w:t>
      </w:r>
    </w:p>
    <w:p w14:paraId="10162E70" w14:textId="77777777" w:rsidR="00B16FB3" w:rsidRDefault="00B16FB3">
      <w:pPr>
        <w:pStyle w:val="Textbody"/>
        <w:jc w:val="center"/>
        <w:rPr>
          <w:rFonts w:ascii="Times New Roman" w:hAnsi="Times New Roman" w:cs="Times New Roman"/>
        </w:rPr>
      </w:pPr>
    </w:p>
    <w:p w14:paraId="3BA502E3" w14:textId="77777777" w:rsidR="00FF6D83" w:rsidRDefault="00FF6D83">
      <w:pPr>
        <w:pStyle w:val="Textbody"/>
        <w:jc w:val="center"/>
        <w:rPr>
          <w:rFonts w:ascii="Times New Roman" w:hAnsi="Times New Roman" w:cs="Times New Roman"/>
        </w:rPr>
      </w:pPr>
    </w:p>
    <w:p w14:paraId="4A243786" w14:textId="77777777" w:rsidR="00FF6D83" w:rsidRPr="000C3835" w:rsidRDefault="00FF6D83">
      <w:pPr>
        <w:pStyle w:val="Textbody"/>
        <w:jc w:val="center"/>
        <w:rPr>
          <w:rFonts w:ascii="Times New Roman" w:hAnsi="Times New Roman" w:cs="Times New Roman"/>
        </w:rPr>
      </w:pPr>
    </w:p>
    <w:p w14:paraId="60D26833" w14:textId="46168E5E" w:rsidR="00735B4A" w:rsidRDefault="007D08B3">
      <w:pPr>
        <w:pStyle w:val="Textbody"/>
        <w:spacing w:after="0"/>
        <w:jc w:val="both"/>
        <w:rPr>
          <w:rFonts w:ascii="Times New Roman" w:hAnsi="Times New Roman" w:cs="Times New Roman"/>
        </w:rPr>
      </w:pPr>
      <w:r>
        <w:rPr>
          <w:rFonts w:ascii="Times New Roman" w:hAnsi="Times New Roman" w:cs="Times New Roman"/>
        </w:rPr>
        <w:t xml:space="preserve"> </w:t>
      </w:r>
      <w:r w:rsidR="00000000" w:rsidRPr="000C3835">
        <w:rPr>
          <w:rFonts w:ascii="Times New Roman" w:hAnsi="Times New Roman" w:cs="Times New Roman"/>
        </w:rPr>
        <w:t xml:space="preserve">Pour le SNEP-FSU35                    </w:t>
      </w:r>
      <w:r w:rsidR="00735B4A">
        <w:rPr>
          <w:rFonts w:ascii="Times New Roman" w:hAnsi="Times New Roman" w:cs="Times New Roman"/>
        </w:rPr>
        <w:t xml:space="preserve">     </w:t>
      </w:r>
      <w:r w:rsidR="00000000" w:rsidRPr="000C3835">
        <w:rPr>
          <w:rFonts w:ascii="Times New Roman" w:hAnsi="Times New Roman" w:cs="Times New Roman"/>
        </w:rPr>
        <w:t>Pour le CDCO35                     Pour l</w:t>
      </w:r>
      <w:r w:rsidR="00BE460A">
        <w:rPr>
          <w:rFonts w:ascii="Times New Roman" w:hAnsi="Times New Roman" w:cs="Times New Roman"/>
        </w:rPr>
        <w:t>’établissement</w:t>
      </w:r>
      <w:r w:rsidR="00000000" w:rsidRPr="000C3835">
        <w:rPr>
          <w:rFonts w:ascii="Times New Roman" w:hAnsi="Times New Roman" w:cs="Times New Roman"/>
        </w:rPr>
        <w:t xml:space="preserve"> </w:t>
      </w:r>
      <w:r w:rsidR="00A049ED" w:rsidRPr="00A049ED">
        <w:rPr>
          <w:rFonts w:ascii="Times New Roman" w:hAnsi="Times New Roman" w:cs="Times New Roman"/>
          <w:highlight w:val="yellow"/>
        </w:rPr>
        <w:t>(nom)</w:t>
      </w:r>
    </w:p>
    <w:p w14:paraId="3E004280" w14:textId="05AD9875" w:rsidR="00B16FB3" w:rsidRPr="000C3835" w:rsidRDefault="00735B4A">
      <w:pPr>
        <w:pStyle w:val="Textbody"/>
        <w:spacing w:after="0"/>
        <w:jc w:val="both"/>
        <w:rPr>
          <w:rFonts w:ascii="Times New Roman" w:hAnsi="Times New Roman" w:cs="Times New Roman"/>
        </w:rPr>
      </w:pPr>
      <w:r w:rsidRPr="000C3835">
        <w:rPr>
          <w:rFonts w:ascii="Times New Roman" w:hAnsi="Times New Roman" w:cs="Times New Roman"/>
        </w:rPr>
        <w:t xml:space="preserve">Mme </w:t>
      </w:r>
      <w:r w:rsidR="007D08B3" w:rsidRPr="000C3835">
        <w:rPr>
          <w:rFonts w:ascii="Times New Roman" w:hAnsi="Times New Roman" w:cs="Times New Roman"/>
        </w:rPr>
        <w:t xml:space="preserve">Anne </w:t>
      </w:r>
      <w:r w:rsidRPr="000C3835">
        <w:rPr>
          <w:rFonts w:ascii="Times New Roman" w:hAnsi="Times New Roman" w:cs="Times New Roman"/>
        </w:rPr>
        <w:t xml:space="preserve">COURTET </w:t>
      </w:r>
      <w:r w:rsidR="007D08B3">
        <w:rPr>
          <w:rFonts w:ascii="Times New Roman" w:hAnsi="Times New Roman" w:cs="Times New Roman"/>
        </w:rPr>
        <w:t xml:space="preserve">                     </w:t>
      </w:r>
      <w:r w:rsidRPr="000C3835">
        <w:rPr>
          <w:rFonts w:ascii="Times New Roman" w:hAnsi="Times New Roman" w:cs="Times New Roman"/>
        </w:rPr>
        <w:t xml:space="preserve">M. Olivier FLORIOT              </w:t>
      </w:r>
      <w:r w:rsidR="00A049ED">
        <w:rPr>
          <w:rFonts w:ascii="Times New Roman" w:hAnsi="Times New Roman" w:cs="Times New Roman"/>
        </w:rPr>
        <w:t xml:space="preserve"> </w:t>
      </w:r>
      <w:r w:rsidR="00A049ED" w:rsidRPr="00A049ED">
        <w:rPr>
          <w:rFonts w:ascii="Times New Roman" w:hAnsi="Times New Roman" w:cs="Times New Roman"/>
          <w:highlight w:val="yellow"/>
        </w:rPr>
        <w:t xml:space="preserve">Nom du.de la </w:t>
      </w:r>
      <w:proofErr w:type="spellStart"/>
      <w:proofErr w:type="gramStart"/>
      <w:r w:rsidR="00A049ED" w:rsidRPr="00A049ED">
        <w:rPr>
          <w:rFonts w:ascii="Times New Roman" w:hAnsi="Times New Roman" w:cs="Times New Roman"/>
          <w:highlight w:val="yellow"/>
        </w:rPr>
        <w:t>chef.fe</w:t>
      </w:r>
      <w:proofErr w:type="spellEnd"/>
      <w:proofErr w:type="gramEnd"/>
      <w:r w:rsidR="00A049ED" w:rsidRPr="00A049ED">
        <w:rPr>
          <w:rFonts w:ascii="Times New Roman" w:hAnsi="Times New Roman" w:cs="Times New Roman"/>
          <w:highlight w:val="yellow"/>
        </w:rPr>
        <w:t xml:space="preserve"> d’établissement</w:t>
      </w:r>
      <w:r w:rsidRPr="000C3835">
        <w:rPr>
          <w:rFonts w:ascii="Times New Roman" w:hAnsi="Times New Roman" w:cs="Times New Roman"/>
        </w:rPr>
        <w:t xml:space="preserve">                              </w:t>
      </w:r>
    </w:p>
    <w:p w14:paraId="2B03EABD" w14:textId="4027F6DE" w:rsidR="00B16FB3" w:rsidRPr="000C3835" w:rsidRDefault="00000000">
      <w:pPr>
        <w:pStyle w:val="Textbody"/>
        <w:jc w:val="both"/>
        <w:rPr>
          <w:rFonts w:ascii="Times New Roman" w:hAnsi="Times New Roman" w:cs="Times New Roman"/>
          <w:sz w:val="22"/>
          <w:szCs w:val="22"/>
        </w:rPr>
      </w:pPr>
      <w:r w:rsidRPr="000C3835">
        <w:rPr>
          <w:rFonts w:ascii="Times New Roman" w:hAnsi="Times New Roman" w:cs="Times New Roman"/>
          <w:sz w:val="22"/>
          <w:szCs w:val="22"/>
        </w:rPr>
        <w:t xml:space="preserve">Co-secrétaire départementale                </w:t>
      </w:r>
      <w:r w:rsidR="00735B4A">
        <w:rPr>
          <w:rFonts w:ascii="Times New Roman" w:hAnsi="Times New Roman" w:cs="Times New Roman"/>
          <w:sz w:val="22"/>
          <w:szCs w:val="22"/>
        </w:rPr>
        <w:t xml:space="preserve">  </w:t>
      </w:r>
      <w:r w:rsidRPr="000C3835">
        <w:rPr>
          <w:rFonts w:ascii="Times New Roman" w:hAnsi="Times New Roman" w:cs="Times New Roman"/>
          <w:sz w:val="22"/>
          <w:szCs w:val="22"/>
        </w:rPr>
        <w:t xml:space="preserve"> Président du comité                        </w:t>
      </w:r>
      <w:proofErr w:type="spellStart"/>
      <w:r w:rsidRPr="000C3835">
        <w:rPr>
          <w:rFonts w:ascii="Times New Roman" w:hAnsi="Times New Roman" w:cs="Times New Roman"/>
          <w:sz w:val="22"/>
          <w:szCs w:val="22"/>
        </w:rPr>
        <w:t>Chef</w:t>
      </w:r>
      <w:r w:rsidR="00347EED">
        <w:rPr>
          <w:rFonts w:ascii="Times New Roman" w:hAnsi="Times New Roman" w:cs="Times New Roman"/>
          <w:sz w:val="22"/>
          <w:szCs w:val="22"/>
        </w:rPr>
        <w:t>.fe</w:t>
      </w:r>
      <w:proofErr w:type="spellEnd"/>
      <w:r w:rsidRPr="000C3835">
        <w:rPr>
          <w:rFonts w:ascii="Times New Roman" w:hAnsi="Times New Roman" w:cs="Times New Roman"/>
          <w:sz w:val="22"/>
          <w:szCs w:val="22"/>
        </w:rPr>
        <w:t xml:space="preserve"> d’établissement</w:t>
      </w:r>
    </w:p>
    <w:p w14:paraId="50511E04" w14:textId="1FFA2B5D" w:rsidR="00B16FB3" w:rsidRDefault="007D08B3">
      <w:pPr>
        <w:pStyle w:val="Textbody"/>
        <w:spacing w:after="83"/>
        <w:jc w:val="both"/>
        <w:rPr>
          <w:rFonts w:ascii="Times New Roman" w:hAnsi="Times New Roman" w:cs="Times New Roman"/>
        </w:rPr>
      </w:pPr>
      <w:r w:rsidRPr="000C3835">
        <w:rPr>
          <w:noProof/>
        </w:rPr>
        <w:drawing>
          <wp:anchor distT="0" distB="0" distL="114300" distR="114300" simplePos="0" relativeHeight="2" behindDoc="0" locked="0" layoutInCell="0" allowOverlap="1" wp14:anchorId="52F9529F" wp14:editId="1F42C84F">
            <wp:simplePos x="0" y="0"/>
            <wp:positionH relativeFrom="column">
              <wp:posOffset>2467173</wp:posOffset>
            </wp:positionH>
            <wp:positionV relativeFrom="paragraph">
              <wp:posOffset>85725</wp:posOffset>
            </wp:positionV>
            <wp:extent cx="692785" cy="864870"/>
            <wp:effectExtent l="0" t="0" r="0" b="0"/>
            <wp:wrapSquare wrapText="bothSides"/>
            <wp:docPr id="1" name="Image 166947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669479636"/>
                    <pic:cNvPicPr>
                      <a:picLocks noChangeAspect="1" noChangeArrowheads="1"/>
                    </pic:cNvPicPr>
                  </pic:nvPicPr>
                  <pic:blipFill>
                    <a:blip r:embed="rId8"/>
                    <a:stretch>
                      <a:fillRect/>
                    </a:stretch>
                  </pic:blipFill>
                  <pic:spPr bwMode="auto">
                    <a:xfrm>
                      <a:off x="0" y="0"/>
                      <a:ext cx="692785" cy="864870"/>
                    </a:xfrm>
                    <a:prstGeom prst="rect">
                      <a:avLst/>
                    </a:prstGeom>
                  </pic:spPr>
                </pic:pic>
              </a:graphicData>
            </a:graphic>
          </wp:anchor>
        </w:drawing>
      </w:r>
      <w:r w:rsidR="00A049ED" w:rsidRPr="000C3835">
        <w:rPr>
          <w:noProof/>
        </w:rPr>
        <w:drawing>
          <wp:anchor distT="0" distB="0" distL="114300" distR="114300" simplePos="0" relativeHeight="3" behindDoc="0" locked="0" layoutInCell="0" allowOverlap="1" wp14:anchorId="5202377E" wp14:editId="0ECE4DA3">
            <wp:simplePos x="0" y="0"/>
            <wp:positionH relativeFrom="margin">
              <wp:posOffset>74295</wp:posOffset>
            </wp:positionH>
            <wp:positionV relativeFrom="margin">
              <wp:posOffset>8199755</wp:posOffset>
            </wp:positionV>
            <wp:extent cx="1379855" cy="44386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tretch>
                      <a:fillRect/>
                    </a:stretch>
                  </pic:blipFill>
                  <pic:spPr bwMode="auto">
                    <a:xfrm>
                      <a:off x="0" y="0"/>
                      <a:ext cx="1379855" cy="443865"/>
                    </a:xfrm>
                    <a:prstGeom prst="rect">
                      <a:avLst/>
                    </a:prstGeom>
                  </pic:spPr>
                </pic:pic>
              </a:graphicData>
            </a:graphic>
          </wp:anchor>
        </w:drawing>
      </w:r>
    </w:p>
    <w:sectPr w:rsidR="00B16FB3" w:rsidSect="00FF6D83">
      <w:footerReference w:type="default" r:id="rId10"/>
      <w:pgSz w:w="11906" w:h="16838"/>
      <w:pgMar w:top="568" w:right="1134" w:bottom="851" w:left="1134" w:header="0" w:footer="4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634D" w14:textId="77777777" w:rsidR="00733325" w:rsidRDefault="00733325">
      <w:pPr>
        <w:rPr>
          <w:rFonts w:hint="eastAsia"/>
        </w:rPr>
      </w:pPr>
      <w:r>
        <w:separator/>
      </w:r>
    </w:p>
  </w:endnote>
  <w:endnote w:type="continuationSeparator" w:id="0">
    <w:p w14:paraId="76D7AB26" w14:textId="77777777" w:rsidR="00733325" w:rsidRDefault="007333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OpenSymbol">
    <w:altName w:val="Arial Unicode MS"/>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6D81" w14:textId="77777777" w:rsidR="00B16FB3" w:rsidRDefault="00000000">
    <w:pPr>
      <w:pStyle w:val="Pieddepage"/>
      <w:jc w:val="center"/>
      <w:rPr>
        <w:rFonts w:hint="eastAsia"/>
      </w:rP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AD0E" w14:textId="77777777" w:rsidR="00733325" w:rsidRDefault="00733325">
      <w:pPr>
        <w:rPr>
          <w:rFonts w:hint="eastAsia"/>
        </w:rPr>
      </w:pPr>
      <w:r>
        <w:separator/>
      </w:r>
    </w:p>
  </w:footnote>
  <w:footnote w:type="continuationSeparator" w:id="0">
    <w:p w14:paraId="6223A7F7" w14:textId="77777777" w:rsidR="00733325" w:rsidRDefault="007333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B86"/>
    <w:multiLevelType w:val="multilevel"/>
    <w:tmpl w:val="32B6DD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223B9E"/>
    <w:multiLevelType w:val="multilevel"/>
    <w:tmpl w:val="DBAE5098"/>
    <w:lvl w:ilvl="0">
      <w:numFmt w:val="bullet"/>
      <w:lvlText w:val=""/>
      <w:lvlJc w:val="left"/>
      <w:pPr>
        <w:tabs>
          <w:tab w:val="num" w:pos="0"/>
        </w:tabs>
        <w:ind w:left="707" w:hanging="283"/>
      </w:pPr>
      <w:rPr>
        <w:rFonts w:ascii="Symbol" w:hAnsi="Symbol" w:cs="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2" w15:restartNumberingAfterBreak="0">
    <w:nsid w:val="475254B3"/>
    <w:multiLevelType w:val="multilevel"/>
    <w:tmpl w:val="5504DD36"/>
    <w:lvl w:ilvl="0">
      <w:numFmt w:val="bullet"/>
      <w:lvlText w:val=""/>
      <w:lvlJc w:val="left"/>
      <w:pPr>
        <w:tabs>
          <w:tab w:val="num" w:pos="0"/>
        </w:tabs>
        <w:ind w:left="707" w:hanging="283"/>
      </w:pPr>
      <w:rPr>
        <w:rFonts w:ascii="Symbol" w:hAnsi="Symbol" w:cs="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abstractNum w:abstractNumId="3" w15:restartNumberingAfterBreak="0">
    <w:nsid w:val="782B68A6"/>
    <w:multiLevelType w:val="multilevel"/>
    <w:tmpl w:val="FD929356"/>
    <w:lvl w:ilvl="0">
      <w:numFmt w:val="bullet"/>
      <w:lvlText w:val=""/>
      <w:lvlJc w:val="left"/>
      <w:pPr>
        <w:tabs>
          <w:tab w:val="num" w:pos="0"/>
        </w:tabs>
        <w:ind w:left="707" w:hanging="283"/>
      </w:pPr>
      <w:rPr>
        <w:rFonts w:ascii="Symbol" w:hAnsi="Symbol" w:cs="Symbol" w:hint="default"/>
      </w:rPr>
    </w:lvl>
    <w:lvl w:ilvl="1">
      <w:numFmt w:val="bullet"/>
      <w:lvlText w:val=""/>
      <w:lvlJc w:val="left"/>
      <w:pPr>
        <w:tabs>
          <w:tab w:val="num" w:pos="0"/>
        </w:tabs>
        <w:ind w:left="1414" w:hanging="283"/>
      </w:pPr>
      <w:rPr>
        <w:rFonts w:ascii="Symbol" w:hAnsi="Symbol" w:cs="Symbol" w:hint="default"/>
      </w:rPr>
    </w:lvl>
    <w:lvl w:ilvl="2">
      <w:numFmt w:val="bullet"/>
      <w:lvlText w:val=""/>
      <w:lvlJc w:val="left"/>
      <w:pPr>
        <w:tabs>
          <w:tab w:val="num" w:pos="0"/>
        </w:tabs>
        <w:ind w:left="2121" w:hanging="283"/>
      </w:pPr>
      <w:rPr>
        <w:rFonts w:ascii="Symbol" w:hAnsi="Symbol" w:cs="Symbol" w:hint="default"/>
      </w:rPr>
    </w:lvl>
    <w:lvl w:ilvl="3">
      <w:numFmt w:val="bullet"/>
      <w:lvlText w:val=""/>
      <w:lvlJc w:val="left"/>
      <w:pPr>
        <w:tabs>
          <w:tab w:val="num" w:pos="0"/>
        </w:tabs>
        <w:ind w:left="2828" w:hanging="283"/>
      </w:pPr>
      <w:rPr>
        <w:rFonts w:ascii="Symbol" w:hAnsi="Symbol" w:cs="Symbol" w:hint="default"/>
      </w:rPr>
    </w:lvl>
    <w:lvl w:ilvl="4">
      <w:numFmt w:val="bullet"/>
      <w:lvlText w:val=""/>
      <w:lvlJc w:val="left"/>
      <w:pPr>
        <w:tabs>
          <w:tab w:val="num" w:pos="0"/>
        </w:tabs>
        <w:ind w:left="3535" w:hanging="283"/>
      </w:pPr>
      <w:rPr>
        <w:rFonts w:ascii="Symbol" w:hAnsi="Symbol" w:cs="Symbol" w:hint="default"/>
      </w:rPr>
    </w:lvl>
    <w:lvl w:ilvl="5">
      <w:numFmt w:val="bullet"/>
      <w:lvlText w:val=""/>
      <w:lvlJc w:val="left"/>
      <w:pPr>
        <w:tabs>
          <w:tab w:val="num" w:pos="0"/>
        </w:tabs>
        <w:ind w:left="4242" w:hanging="283"/>
      </w:pPr>
      <w:rPr>
        <w:rFonts w:ascii="Symbol" w:hAnsi="Symbol" w:cs="Symbol" w:hint="default"/>
      </w:rPr>
    </w:lvl>
    <w:lvl w:ilvl="6">
      <w:numFmt w:val="bullet"/>
      <w:lvlText w:val=""/>
      <w:lvlJc w:val="left"/>
      <w:pPr>
        <w:tabs>
          <w:tab w:val="num" w:pos="0"/>
        </w:tabs>
        <w:ind w:left="4949" w:hanging="283"/>
      </w:pPr>
      <w:rPr>
        <w:rFonts w:ascii="Symbol" w:hAnsi="Symbol" w:cs="Symbol" w:hint="default"/>
      </w:rPr>
    </w:lvl>
    <w:lvl w:ilvl="7">
      <w:numFmt w:val="bullet"/>
      <w:lvlText w:val=""/>
      <w:lvlJc w:val="left"/>
      <w:pPr>
        <w:tabs>
          <w:tab w:val="num" w:pos="0"/>
        </w:tabs>
        <w:ind w:left="5656" w:hanging="283"/>
      </w:pPr>
      <w:rPr>
        <w:rFonts w:ascii="Symbol" w:hAnsi="Symbol" w:cs="Symbol" w:hint="default"/>
      </w:rPr>
    </w:lvl>
    <w:lvl w:ilvl="8">
      <w:numFmt w:val="bullet"/>
      <w:lvlText w:val=""/>
      <w:lvlJc w:val="left"/>
      <w:pPr>
        <w:tabs>
          <w:tab w:val="num" w:pos="0"/>
        </w:tabs>
        <w:ind w:left="6363" w:hanging="283"/>
      </w:pPr>
      <w:rPr>
        <w:rFonts w:ascii="Symbol" w:hAnsi="Symbol" w:cs="Symbol" w:hint="default"/>
      </w:rPr>
    </w:lvl>
  </w:abstractNum>
  <w:num w:numId="1" w16cid:durableId="1132207748">
    <w:abstractNumId w:val="1"/>
  </w:num>
  <w:num w:numId="2" w16cid:durableId="1755198145">
    <w:abstractNumId w:val="3"/>
  </w:num>
  <w:num w:numId="3" w16cid:durableId="497236013">
    <w:abstractNumId w:val="2"/>
  </w:num>
  <w:num w:numId="4" w16cid:durableId="89177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B3"/>
    <w:rsid w:val="000C3835"/>
    <w:rsid w:val="001338AC"/>
    <w:rsid w:val="002322F5"/>
    <w:rsid w:val="00242997"/>
    <w:rsid w:val="00347EED"/>
    <w:rsid w:val="003A23D4"/>
    <w:rsid w:val="004300C8"/>
    <w:rsid w:val="00596E67"/>
    <w:rsid w:val="006D5608"/>
    <w:rsid w:val="00733325"/>
    <w:rsid w:val="00734BC7"/>
    <w:rsid w:val="00735B4A"/>
    <w:rsid w:val="007A739F"/>
    <w:rsid w:val="007D08B3"/>
    <w:rsid w:val="00A049ED"/>
    <w:rsid w:val="00AD0A30"/>
    <w:rsid w:val="00B16FB3"/>
    <w:rsid w:val="00BE460A"/>
    <w:rsid w:val="00BE77FA"/>
    <w:rsid w:val="00CB27EE"/>
    <w:rsid w:val="00FF6D8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B75D6"/>
  <w15:docId w15:val="{3E703892-E3F1-41F2-977F-FAF1A71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
    <w:name w:val="heading 1"/>
    <w:basedOn w:val="Titre10"/>
    <w:next w:val="Textbody"/>
    <w:uiPriority w:val="9"/>
    <w:qFormat/>
    <w:pPr>
      <w:outlineLvl w:val="0"/>
    </w:pPr>
    <w:rPr>
      <w:b/>
      <w:bCs/>
    </w:rPr>
  </w:style>
  <w:style w:type="paragraph" w:styleId="Titre2">
    <w:name w:val="heading 2"/>
    <w:basedOn w:val="Titre10"/>
    <w:next w:val="Textbody"/>
    <w:uiPriority w:val="9"/>
    <w:semiHidden/>
    <w:unhideWhenUsed/>
    <w:qFormat/>
    <w:pPr>
      <w:spacing w:before="200"/>
      <w:outlineLvl w:val="1"/>
    </w:pPr>
    <w:rPr>
      <w:rFonts w:ascii="Times New Roman" w:eastAsia="Times New Roman" w:hAnsi="Times New Roman" w:cs="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character" w:customStyle="1" w:styleId="lrzxr">
    <w:name w:val="lrzxr"/>
    <w:basedOn w:val="Policepardfaut"/>
    <w:qFormat/>
    <w:rsid w:val="00D6649E"/>
  </w:style>
  <w:style w:type="character" w:customStyle="1" w:styleId="LienInternet">
    <w:name w:val="Lien Internet"/>
    <w:basedOn w:val="Policepardfaut"/>
    <w:uiPriority w:val="99"/>
    <w:unhideWhenUsed/>
    <w:rsid w:val="00D6649E"/>
    <w:rPr>
      <w:color w:val="0000FF"/>
      <w:u w:val="single"/>
    </w:rPr>
  </w:style>
  <w:style w:type="character" w:styleId="Mentionnonrsolue">
    <w:name w:val="Unresolved Mention"/>
    <w:basedOn w:val="Policepardfaut"/>
    <w:uiPriority w:val="99"/>
    <w:semiHidden/>
    <w:unhideWhenUsed/>
    <w:qFormat/>
    <w:rsid w:val="00D6649E"/>
    <w:rPr>
      <w:color w:val="605E5C"/>
      <w:shd w:val="clear" w:color="auto" w:fill="E1DFDD"/>
    </w:rPr>
  </w:style>
  <w:style w:type="paragraph" w:customStyle="1" w:styleId="Titre10">
    <w:name w:val="Titre1"/>
    <w:basedOn w:val="Standard"/>
    <w:next w:val="Textbody"/>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En-tteetpieddepage">
    <w:name w:val="En-tête et pied de page"/>
    <w:basedOn w:val="Normal"/>
    <w:qFormat/>
  </w:style>
  <w:style w:type="paragraph" w:styleId="Pieddepage">
    <w:name w:val="footer"/>
    <w:basedOn w:val="Standard"/>
    <w:pPr>
      <w:suppressLineNumbers/>
      <w:tabs>
        <w:tab w:val="center" w:pos="4819"/>
        <w:tab w:val="right" w:pos="9638"/>
      </w:tabs>
    </w:pPr>
  </w:style>
  <w:style w:type="paragraph" w:customStyle="1" w:styleId="Contenudetableau">
    <w:name w:val="Contenu de tableau"/>
    <w:basedOn w:val="Standard"/>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link w:val="En-tteCar"/>
    <w:uiPriority w:val="99"/>
    <w:unhideWhenUsed/>
    <w:rsid w:val="00FF6D83"/>
    <w:pPr>
      <w:tabs>
        <w:tab w:val="center" w:pos="4536"/>
        <w:tab w:val="right" w:pos="9072"/>
      </w:tabs>
    </w:pPr>
    <w:rPr>
      <w:rFonts w:cs="Mangal"/>
      <w:szCs w:val="21"/>
    </w:rPr>
  </w:style>
  <w:style w:type="character" w:customStyle="1" w:styleId="En-tteCar">
    <w:name w:val="En-tête Car"/>
    <w:basedOn w:val="Policepardfaut"/>
    <w:link w:val="En-tte"/>
    <w:uiPriority w:val="99"/>
    <w:rsid w:val="00FF6D83"/>
    <w:rPr>
      <w:rFonts w:cs="Mangal"/>
      <w:szCs w:val="21"/>
    </w:rPr>
  </w:style>
  <w:style w:type="character" w:styleId="Lienhypertexte">
    <w:name w:val="Hyperlink"/>
    <w:basedOn w:val="Policepardfaut"/>
    <w:uiPriority w:val="99"/>
    <w:unhideWhenUsed/>
    <w:rsid w:val="00A04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o35@snepfsu.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576</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sam-portable</dc:creator>
  <dc:description/>
  <cp:lastModifiedBy>s2-35@snepfsu.net</cp:lastModifiedBy>
  <cp:revision>8</cp:revision>
  <dcterms:created xsi:type="dcterms:W3CDTF">2023-06-30T06:17:00Z</dcterms:created>
  <dcterms:modified xsi:type="dcterms:W3CDTF">2023-07-06T17:57:00Z</dcterms:modified>
  <dc:language>fr-FR</dc:language>
</cp:coreProperties>
</file>